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3A95" w14:textId="5626D016" w:rsidR="00635CE0" w:rsidRPr="004E3B9B" w:rsidRDefault="0071644C" w:rsidP="008C4B0D">
      <w:pPr>
        <w:jc w:val="center"/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</w:pPr>
      <w:r w:rsidRPr="004E3B9B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轉印機</w:t>
      </w:r>
      <w:r w:rsidR="005C2565" w:rsidRPr="005C2565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TIN-02</w:t>
      </w:r>
    </w:p>
    <w:p w14:paraId="4EAA92AC" w14:textId="77777777" w:rsidR="001A2619" w:rsidRDefault="001A2619" w:rsidP="005458A5">
      <w:r>
        <w:rPr>
          <w:noProof/>
        </w:rPr>
        <w:drawing>
          <wp:inline distT="0" distB="0" distL="0" distR="0" wp14:anchorId="41F13F0B" wp14:editId="5AFED8A8">
            <wp:extent cx="5753100" cy="2400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ADD8B" w14:textId="77777777" w:rsidR="001A2619" w:rsidRDefault="001A2619" w:rsidP="005458A5"/>
    <w:p w14:paraId="18987CF4" w14:textId="00C9C082" w:rsidR="001C2AB3" w:rsidRPr="005458A5" w:rsidRDefault="0005125F" w:rsidP="005458A5">
      <w:r w:rsidRPr="005458A5">
        <w:rPr>
          <w:rFonts w:hint="eastAsia"/>
        </w:rPr>
        <w:t>半自動轉印機</w:t>
      </w:r>
      <w:r w:rsidR="005C2565" w:rsidRPr="005C2565">
        <w:rPr>
          <w:b/>
          <w:bCs/>
        </w:rPr>
        <w:t>TIN-02</w:t>
      </w:r>
      <w:r w:rsidRPr="005458A5">
        <w:rPr>
          <w:rFonts w:hint="eastAsia"/>
        </w:rPr>
        <w:t>，是將轉印機及</w:t>
      </w:r>
      <w:r w:rsidRPr="005458A5">
        <w:rPr>
          <w:rFonts w:hint="eastAsia"/>
        </w:rPr>
        <w:t xml:space="preserve"> UV</w:t>
      </w:r>
      <w:r w:rsidRPr="005458A5">
        <w:rPr>
          <w:rFonts w:hint="eastAsia"/>
        </w:rPr>
        <w:t>固化模組整合成一套半自動設備，採取人工放料、自動排料設計，操作簡單、設備成本低廉，本設備特別適合電容器之印字。</w:t>
      </w:r>
    </w:p>
    <w:p w14:paraId="2CFE6579" w14:textId="77777777" w:rsidR="001C2AB3" w:rsidRPr="005458A5" w:rsidRDefault="001C2AB3" w:rsidP="005458A5"/>
    <w:p w14:paraId="36879BB7" w14:textId="29C99078" w:rsidR="0005125F" w:rsidRPr="005458A5" w:rsidRDefault="005C2565" w:rsidP="005458A5">
      <w:r w:rsidRPr="005C2565">
        <w:rPr>
          <w:b/>
          <w:bCs/>
        </w:rPr>
        <w:t>TIN-02</w:t>
      </w:r>
      <w:r w:rsidR="0005125F" w:rsidRPr="005458A5">
        <w:rPr>
          <w:rFonts w:hint="eastAsia"/>
        </w:rPr>
        <w:t>將元件轉移至印刷模組下方，轉印後輸送至</w:t>
      </w:r>
      <w:r w:rsidR="0005125F" w:rsidRPr="005458A5">
        <w:rPr>
          <w:rFonts w:hint="eastAsia"/>
        </w:rPr>
        <w:t>UV</w:t>
      </w:r>
      <w:r w:rsidR="0005125F" w:rsidRPr="005458A5">
        <w:rPr>
          <w:rFonts w:hint="eastAsia"/>
        </w:rPr>
        <w:t>固化設備進行固化，完成後自動排料。</w:t>
      </w:r>
    </w:p>
    <w:p w14:paraId="0B6D7D45" w14:textId="77777777" w:rsidR="0005125F" w:rsidRPr="0005125F" w:rsidRDefault="0005125F" w:rsidP="0005125F"/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77C2B" w:rsidRPr="00F77C2B" w14:paraId="71FF8D5A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26B85FB" w14:textId="77777777" w:rsidR="00F77C2B" w:rsidRPr="00F77C2B" w:rsidRDefault="00F77C2B" w:rsidP="0005125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F77C2B" w:rsidRPr="00F77C2B" w14:paraId="3F713E33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3DEA51D" w14:textId="77777777" w:rsidR="00F77C2B" w:rsidRPr="00F77C2B" w:rsidRDefault="00F77C2B" w:rsidP="00F77C2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0" w:name="01"/>
            <w:bookmarkEnd w:id="0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4D2A82B" wp14:editId="408A36FD">
                  <wp:extent cx="5715000" cy="285750"/>
                  <wp:effectExtent l="0" t="0" r="0" b="0"/>
                  <wp:docPr id="28" name="圖片 28" descr="http://www.yulishih.com.tw/title/title-p20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yulishih.com.tw/title/title-p20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C2B" w:rsidRPr="00F77C2B" w14:paraId="27E227FB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66BFD52" w14:textId="77777777" w:rsidR="00F77C2B" w:rsidRPr="00F77C2B" w:rsidRDefault="00F77C2B" w:rsidP="00F77C2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16C58B0" wp14:editId="04930413">
                  <wp:extent cx="95250" cy="95250"/>
                  <wp:effectExtent l="0" t="0" r="0" b="0"/>
                  <wp:docPr id="27" name="圖片 27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C2B" w:rsidRPr="00F77C2B" w14:paraId="7164082E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8100"/>
            </w:tblGrid>
            <w:tr w:rsidR="00F77C2B" w:rsidRPr="00F77C2B" w14:paraId="5FF69CC1" w14:textId="77777777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14:paraId="2A247EF5" w14:textId="77777777" w:rsidR="00F77C2B" w:rsidRPr="005458A5" w:rsidRDefault="00F77C2B" w:rsidP="00F77C2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5458A5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274E60" w14:textId="77777777" w:rsidR="00F77C2B" w:rsidRPr="005458A5" w:rsidRDefault="00F77C2B" w:rsidP="00F77C2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5458A5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本機以DC無刷馬達為主要傳動，結構精良，系統穩定。</w:t>
                  </w:r>
                </w:p>
              </w:tc>
            </w:tr>
            <w:tr w:rsidR="00F77C2B" w:rsidRPr="00F77C2B" w14:paraId="13640C5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12E876D3" w14:textId="77777777" w:rsidR="00F77C2B" w:rsidRPr="005458A5" w:rsidRDefault="00F77C2B" w:rsidP="00F77C2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5458A5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2346E7" w14:textId="77777777" w:rsidR="00F77C2B" w:rsidRPr="005458A5" w:rsidRDefault="00F77C2B" w:rsidP="00F77C2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5458A5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操控方式採人性化設計，簡易單純，能概括多種產品印字，即使經常切換規格也可達到極高的切換效率，以及精美的印字品質。</w:t>
                  </w:r>
                </w:p>
              </w:tc>
            </w:tr>
            <w:tr w:rsidR="00F77C2B" w:rsidRPr="00F77C2B" w14:paraId="3898749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003A72B3" w14:textId="77777777" w:rsidR="00F77C2B" w:rsidRPr="005458A5" w:rsidRDefault="00F77C2B" w:rsidP="00F77C2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5458A5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4EF1A0" w14:textId="77777777" w:rsidR="00F77C2B" w:rsidRPr="005458A5" w:rsidRDefault="00F77C2B" w:rsidP="00F77C2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5458A5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字模仍採橡皮字模，單價低供貨速度快，並可局部更換週期，以達到良好的作業條件。</w:t>
                  </w:r>
                </w:p>
              </w:tc>
            </w:tr>
            <w:tr w:rsidR="00F77C2B" w:rsidRPr="00F77C2B" w14:paraId="1166988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4BBDE1E8" w14:textId="77777777" w:rsidR="00F77C2B" w:rsidRPr="005458A5" w:rsidRDefault="00F77C2B" w:rsidP="00F77C2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5458A5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05054" w14:textId="77777777" w:rsidR="00F77C2B" w:rsidRPr="005458A5" w:rsidRDefault="00F77C2B" w:rsidP="00F77C2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5458A5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控制檢出條件完備，安全性高。</w:t>
                  </w:r>
                </w:p>
              </w:tc>
            </w:tr>
            <w:tr w:rsidR="00F77C2B" w:rsidRPr="00F77C2B" w14:paraId="79BF06D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27F76AF6" w14:textId="77777777" w:rsidR="00F77C2B" w:rsidRPr="005458A5" w:rsidRDefault="00F77C2B" w:rsidP="00F77C2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5458A5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CF1E02" w14:textId="77777777" w:rsidR="00F77C2B" w:rsidRPr="005458A5" w:rsidRDefault="00F77C2B" w:rsidP="00F77C2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5458A5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使用自動輸送以及UV固化設備降低生產時間。</w:t>
                  </w:r>
                </w:p>
              </w:tc>
            </w:tr>
          </w:tbl>
          <w:p w14:paraId="3077722D" w14:textId="77777777" w:rsidR="00F77C2B" w:rsidRPr="00F77C2B" w:rsidRDefault="00F77C2B" w:rsidP="00F77C2B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F77C2B" w:rsidRPr="00F77C2B" w14:paraId="3AC8CBF7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59AB2C4" w14:textId="77777777" w:rsidR="00F77C2B" w:rsidRPr="00F77C2B" w:rsidRDefault="00F77C2B" w:rsidP="00F77C2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70FFFDB" wp14:editId="5BD73BD0">
                  <wp:extent cx="95250" cy="95250"/>
                  <wp:effectExtent l="0" t="0" r="0" b="0"/>
                  <wp:docPr id="26" name="圖片 26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C2B" w:rsidRPr="00F77C2B" w14:paraId="3CAB8930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4459680" w14:textId="77777777" w:rsidR="00F77C2B" w:rsidRPr="00F77C2B" w:rsidRDefault="00F77C2B" w:rsidP="00F77C2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1" w:name="02"/>
            <w:bookmarkEnd w:id="1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B1E90CC" wp14:editId="0EA5D414">
                  <wp:extent cx="5715000" cy="285750"/>
                  <wp:effectExtent l="0" t="0" r="0" b="0"/>
                  <wp:docPr id="25" name="圖片 25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C2B" w:rsidRPr="00F77C2B" w14:paraId="56BEBE38" w14:textId="7777777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77C2B" w:rsidRPr="005458A5" w14:paraId="670BFA0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BBAC45E" w14:textId="77777777" w:rsidR="00F77C2B" w:rsidRPr="005458A5" w:rsidRDefault="00F77C2B" w:rsidP="00F77C2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5458A5"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 w:val="22"/>
                    </w:rPr>
                    <w:drawing>
                      <wp:inline distT="0" distB="0" distL="0" distR="0" wp14:anchorId="0AC5C162" wp14:editId="5F989654">
                        <wp:extent cx="95250" cy="95250"/>
                        <wp:effectExtent l="0" t="0" r="0" b="0"/>
                        <wp:docPr id="24" name="圖片 24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7C2B" w:rsidRPr="005458A5" w14:paraId="6A636A4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337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6"/>
                    <w:gridCol w:w="5561"/>
                  </w:tblGrid>
                  <w:tr w:rsidR="00F77C2B" w:rsidRPr="005458A5" w14:paraId="241F25FF" w14:textId="77777777" w:rsidTr="005458A5">
                    <w:trPr>
                      <w:tblCellSpacing w:w="7" w:type="dxa"/>
                      <w:jc w:val="center"/>
                    </w:trPr>
                    <w:tc>
                      <w:tcPr>
                        <w:tcW w:w="2755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183BB01" w14:textId="77777777" w:rsidR="00F77C2B" w:rsidRPr="005458A5" w:rsidRDefault="00F77C2B" w:rsidP="00F77C2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458A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5540" w:type="dxa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5A9F4BF" w14:textId="3BB0360D" w:rsidR="00F77C2B" w:rsidRPr="005458A5" w:rsidRDefault="005C2565" w:rsidP="005C2565">
                        <w:pPr>
                          <w:widowControl/>
                          <w:spacing w:after="75" w:line="300" w:lineRule="atLeast"/>
                          <w:ind w:left="150" w:right="150"/>
                          <w:jc w:val="center"/>
                          <w:rPr>
                            <w:rFonts w:ascii="新細明體" w:eastAsia="新細明體" w:hAnsi="新細明體" w:cs="新細明體"/>
                            <w:color w:val="414141"/>
                            <w:kern w:val="0"/>
                            <w:sz w:val="22"/>
                          </w:rPr>
                        </w:pPr>
                        <w:r w:rsidRPr="005C2565">
                          <w:rPr>
                            <w:rFonts w:ascii="新細明體" w:eastAsia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</w:rPr>
                          <w:t>TIN-02</w:t>
                        </w:r>
                      </w:p>
                    </w:tc>
                  </w:tr>
                  <w:tr w:rsidR="00F77C2B" w:rsidRPr="005458A5" w14:paraId="2A4CC575" w14:textId="77777777" w:rsidTr="005458A5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A015C9C" w14:textId="77777777" w:rsidR="00F77C2B" w:rsidRPr="005458A5" w:rsidRDefault="00F77C2B" w:rsidP="00F77C2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458A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電源 </w:t>
                        </w:r>
                      </w:p>
                    </w:tc>
                    <w:tc>
                      <w:tcPr>
                        <w:tcW w:w="554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14AB6A0" w14:textId="77777777" w:rsidR="00F77C2B" w:rsidRPr="005458A5" w:rsidRDefault="00F77C2B" w:rsidP="00F77C2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458A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單相 1φ,AC 220V , 50 - 60 Hz , 20 A (含UV固化設備)</w:t>
                        </w:r>
                      </w:p>
                    </w:tc>
                  </w:tr>
                  <w:tr w:rsidR="00F77C2B" w:rsidRPr="005458A5" w14:paraId="23F3112B" w14:textId="77777777" w:rsidTr="005458A5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E3FEF39" w14:textId="77777777" w:rsidR="00F77C2B" w:rsidRPr="005458A5" w:rsidRDefault="00F77C2B" w:rsidP="00F77C2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458A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尺寸 ( 長 x 寬 x 高 ) </w:t>
                        </w:r>
                      </w:p>
                    </w:tc>
                    <w:tc>
                      <w:tcPr>
                        <w:tcW w:w="554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5C93B41" w14:textId="77777777" w:rsidR="00F77C2B" w:rsidRPr="005458A5" w:rsidRDefault="00F77C2B" w:rsidP="00F77C2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458A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96 x 80 x140 cm</w:t>
                        </w:r>
                      </w:p>
                    </w:tc>
                  </w:tr>
                  <w:tr w:rsidR="00F77C2B" w:rsidRPr="005458A5" w14:paraId="0033C8DE" w14:textId="77777777" w:rsidTr="005458A5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EE66F52" w14:textId="77777777" w:rsidR="00F77C2B" w:rsidRPr="005458A5" w:rsidRDefault="00F77C2B" w:rsidP="00F77C2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458A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lastRenderedPageBreak/>
                          <w:t xml:space="preserve">使用油墨 </w:t>
                        </w:r>
                      </w:p>
                    </w:tc>
                    <w:tc>
                      <w:tcPr>
                        <w:tcW w:w="554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9496852" w14:textId="77777777" w:rsidR="00F77C2B" w:rsidRPr="005458A5" w:rsidRDefault="00F77C2B" w:rsidP="00F77C2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458A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UV油墨 </w:t>
                        </w:r>
                      </w:p>
                    </w:tc>
                  </w:tr>
                  <w:tr w:rsidR="00F77C2B" w:rsidRPr="005458A5" w14:paraId="2EA84E0C" w14:textId="77777777" w:rsidTr="005458A5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DAD8D2A" w14:textId="77777777" w:rsidR="00F77C2B" w:rsidRPr="005458A5" w:rsidRDefault="00F77C2B" w:rsidP="00F77C2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458A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最小印字尺寸</w:t>
                        </w:r>
                      </w:p>
                    </w:tc>
                    <w:tc>
                      <w:tcPr>
                        <w:tcW w:w="554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60D7E04" w14:textId="77777777" w:rsidR="00F77C2B" w:rsidRPr="005458A5" w:rsidRDefault="00F77C2B" w:rsidP="00F77C2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458A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字高 0.7 mm</w:t>
                        </w:r>
                      </w:p>
                    </w:tc>
                  </w:tr>
                  <w:tr w:rsidR="00F77C2B" w:rsidRPr="005458A5" w14:paraId="7A9CBA3A" w14:textId="77777777" w:rsidTr="005458A5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9C70019" w14:textId="77777777" w:rsidR="00F77C2B" w:rsidRPr="005458A5" w:rsidRDefault="00F77C2B" w:rsidP="00F77C2B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458A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適用範圍</w:t>
                        </w:r>
                      </w:p>
                    </w:tc>
                    <w:tc>
                      <w:tcPr>
                        <w:tcW w:w="554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25B7B7A" w14:textId="77777777" w:rsidR="00F77C2B" w:rsidRPr="005458A5" w:rsidRDefault="00F77C2B" w:rsidP="00F77C2B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458A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φ10 ~ φ 43 mm , W=15～65 mm；</w:t>
                        </w:r>
                        <w:r w:rsidRPr="005458A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br/>
                          <w:t>( UV照射角度θ=140 ~ 220° )</w:t>
                        </w:r>
                      </w:p>
                    </w:tc>
                  </w:tr>
                  <w:tr w:rsidR="00F77C2B" w:rsidRPr="005458A5" w14:paraId="1E387B5B" w14:textId="77777777" w:rsidTr="005458A5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9A14B23" w14:textId="77777777" w:rsidR="00F77C2B" w:rsidRPr="005458A5" w:rsidRDefault="00F77C2B" w:rsidP="00F77C2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458A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機台產能 </w:t>
                        </w:r>
                      </w:p>
                    </w:tc>
                    <w:tc>
                      <w:tcPr>
                        <w:tcW w:w="554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BCC7885" w14:textId="77777777" w:rsidR="00F77C2B" w:rsidRPr="005458A5" w:rsidRDefault="00F77C2B" w:rsidP="00F77C2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458A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MAX40 cycles / min (人員上料，機器自動下料)</w:t>
                        </w:r>
                      </w:p>
                    </w:tc>
                  </w:tr>
                  <w:tr w:rsidR="00F77C2B" w:rsidRPr="005458A5" w14:paraId="2320E9EB" w14:textId="77777777" w:rsidTr="005458A5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7E12168" w14:textId="77777777" w:rsidR="00F77C2B" w:rsidRPr="005458A5" w:rsidRDefault="00F77C2B" w:rsidP="00F77C2B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458A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機台重量</w:t>
                        </w:r>
                      </w:p>
                    </w:tc>
                    <w:tc>
                      <w:tcPr>
                        <w:tcW w:w="554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2CB7A56" w14:textId="77777777" w:rsidR="00F77C2B" w:rsidRPr="005458A5" w:rsidRDefault="00F77C2B" w:rsidP="00F77C2B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458A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160 kg</w:t>
                        </w:r>
                      </w:p>
                    </w:tc>
                  </w:tr>
                  <w:tr w:rsidR="00F77C2B" w:rsidRPr="005458A5" w14:paraId="600E8A70" w14:textId="77777777" w:rsidTr="005458A5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0BAAA72" w14:textId="77777777" w:rsidR="00F77C2B" w:rsidRPr="005458A5" w:rsidRDefault="00F77C2B" w:rsidP="00F77C2B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458A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使用空壓 </w:t>
                        </w:r>
                      </w:p>
                    </w:tc>
                    <w:tc>
                      <w:tcPr>
                        <w:tcW w:w="554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429BB98" w14:textId="77777777" w:rsidR="00F77C2B" w:rsidRPr="005458A5" w:rsidRDefault="00F77C2B" w:rsidP="00F77C2B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458A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4 ~ 6 kg / c㎡</w:t>
                        </w:r>
                      </w:p>
                    </w:tc>
                  </w:tr>
                  <w:tr w:rsidR="00F77C2B" w:rsidRPr="005458A5" w14:paraId="100344B0" w14:textId="77777777" w:rsidTr="005458A5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8E1CAD2" w14:textId="77777777" w:rsidR="00F77C2B" w:rsidRPr="005458A5" w:rsidRDefault="00F77C2B" w:rsidP="00F77C2B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458A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使用空壓</w:t>
                        </w:r>
                      </w:p>
                    </w:tc>
                    <w:tc>
                      <w:tcPr>
                        <w:tcW w:w="554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92EB5D9" w14:textId="77777777" w:rsidR="00F77C2B" w:rsidRPr="005458A5" w:rsidRDefault="00F77C2B" w:rsidP="00F77C2B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458A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160 kg</w:t>
                        </w:r>
                      </w:p>
                    </w:tc>
                  </w:tr>
                  <w:tr w:rsidR="00F77C2B" w:rsidRPr="005458A5" w14:paraId="0D486805" w14:textId="77777777" w:rsidTr="005458A5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86EDB58" w14:textId="77777777" w:rsidR="00F77C2B" w:rsidRPr="005458A5" w:rsidRDefault="00F77C2B" w:rsidP="00F77C2B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458A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保固期</w:t>
                        </w:r>
                      </w:p>
                    </w:tc>
                    <w:tc>
                      <w:tcPr>
                        <w:tcW w:w="554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FE19CC7" w14:textId="77777777" w:rsidR="00F77C2B" w:rsidRPr="005458A5" w:rsidRDefault="00F77C2B" w:rsidP="00F77C2B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458A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正常使用條件下保固一年(未含耗材部份)</w:t>
                        </w:r>
                      </w:p>
                    </w:tc>
                  </w:tr>
                </w:tbl>
                <w:p w14:paraId="2DCB46AF" w14:textId="77777777" w:rsidR="00F77C2B" w:rsidRPr="005458A5" w:rsidRDefault="00F77C2B" w:rsidP="00F77C2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</w:p>
              </w:tc>
            </w:tr>
            <w:tr w:rsidR="00F77C2B" w:rsidRPr="005458A5" w14:paraId="59989AE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2F05925" w14:textId="77777777" w:rsidR="00F77C2B" w:rsidRPr="005458A5" w:rsidRDefault="00F77C2B" w:rsidP="00F77C2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5458A5"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 w:val="22"/>
                    </w:rPr>
                    <w:lastRenderedPageBreak/>
                    <w:drawing>
                      <wp:inline distT="0" distB="0" distL="0" distR="0" wp14:anchorId="7BCC0A86" wp14:editId="5DBCBA1A">
                        <wp:extent cx="95250" cy="95250"/>
                        <wp:effectExtent l="0" t="0" r="0" b="0"/>
                        <wp:docPr id="23" name="圖片 23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E7AC404" w14:textId="77777777" w:rsidR="00F77C2B" w:rsidRPr="005458A5" w:rsidRDefault="00F77C2B" w:rsidP="00F77C2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</w:p>
        </w:tc>
      </w:tr>
      <w:tr w:rsidR="00F77C2B" w:rsidRPr="00F77C2B" w14:paraId="4B27D84E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E945257" w14:textId="77777777" w:rsidR="00F77C2B" w:rsidRPr="00F77C2B" w:rsidRDefault="00F77C2B" w:rsidP="00F77C2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2" w:name="03"/>
            <w:bookmarkEnd w:id="2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lastRenderedPageBreak/>
              <w:drawing>
                <wp:inline distT="0" distB="0" distL="0" distR="0" wp14:anchorId="2C3C685D" wp14:editId="247C875C">
                  <wp:extent cx="5715000" cy="285750"/>
                  <wp:effectExtent l="0" t="0" r="0" b="0"/>
                  <wp:docPr id="22" name="圖片 22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C2B" w:rsidRPr="00F77C2B" w14:paraId="2A6E5EB7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2A1F630" w14:textId="77777777" w:rsidR="00F77C2B" w:rsidRPr="00F77C2B" w:rsidRDefault="00F77C2B" w:rsidP="00F77C2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861AA83" wp14:editId="35D7587B">
                  <wp:extent cx="95250" cy="95250"/>
                  <wp:effectExtent l="0" t="0" r="0" b="0"/>
                  <wp:docPr id="21" name="圖片 21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C2B" w:rsidRPr="00F77C2B" w14:paraId="7E9D33A1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F77C2B" w:rsidRPr="00F77C2B" w14:paraId="5C6F4E0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67344CB3" w14:textId="637954B0" w:rsidR="00F77C2B" w:rsidRPr="005458A5" w:rsidRDefault="00F77C2B" w:rsidP="00F77C2B">
                  <w:pPr>
                    <w:widowControl/>
                    <w:spacing w:after="75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5458A5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半自動轉印機</w:t>
                  </w:r>
                  <w:r w:rsidR="005C2565" w:rsidRPr="005C2565">
                    <w:rPr>
                      <w:rFonts w:ascii="新細明體" w:eastAsia="新細明體" w:hAnsi="新細明體" w:cs="新細明體"/>
                      <w:b/>
                      <w:bCs/>
                      <w:color w:val="333333"/>
                      <w:kern w:val="0"/>
                      <w:sz w:val="22"/>
                    </w:rPr>
                    <w:t>TIN-02</w:t>
                  </w:r>
                  <w:r w:rsidRPr="005458A5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，採取人工放料、自動排料設計，操作簡單、設備成本低廉，本設備特別適合電容器之印字。</w:t>
                  </w:r>
                </w:p>
              </w:tc>
            </w:tr>
          </w:tbl>
          <w:p w14:paraId="35119566" w14:textId="77777777" w:rsidR="00F77C2B" w:rsidRPr="00F77C2B" w:rsidRDefault="00F77C2B" w:rsidP="00F77C2B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F77C2B" w:rsidRPr="00F77C2B" w14:paraId="019A2A7B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FD2B5ED" w14:textId="77777777" w:rsidR="00F77C2B" w:rsidRPr="00F77C2B" w:rsidRDefault="00F77C2B" w:rsidP="00F77C2B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16A27F3" wp14:editId="008B50C6">
                  <wp:extent cx="95250" cy="95250"/>
                  <wp:effectExtent l="0" t="0" r="0" b="0"/>
                  <wp:docPr id="20" name="圖片 20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C2B" w:rsidRPr="00F77C2B" w14:paraId="12437E36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  <w:gridCol w:w="300"/>
              <w:gridCol w:w="4050"/>
            </w:tblGrid>
            <w:tr w:rsidR="00F77C2B" w:rsidRPr="00F77C2B" w14:paraId="49613BED" w14:textId="77777777">
              <w:trPr>
                <w:tblCellSpacing w:w="0" w:type="dxa"/>
                <w:jc w:val="center"/>
              </w:trPr>
              <w:tc>
                <w:tcPr>
                  <w:tcW w:w="4050" w:type="dxa"/>
                  <w:vAlign w:val="center"/>
                  <w:hideMark/>
                </w:tcPr>
                <w:p w14:paraId="125C5B05" w14:textId="77777777" w:rsidR="00F77C2B" w:rsidRPr="00F77C2B" w:rsidRDefault="00F77C2B" w:rsidP="00F77C2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7BA677F2" wp14:editId="3C546BB6">
                        <wp:extent cx="2571750" cy="1905000"/>
                        <wp:effectExtent l="0" t="0" r="0" b="0"/>
                        <wp:docPr id="19" name="圖片 19" descr="http://www.yulishih.com.tw/images/202-03app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yulishih.com.tw/images/202-03app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1C9A58" w14:textId="77777777" w:rsidR="00F77C2B" w:rsidRPr="00F77C2B" w:rsidRDefault="00F77C2B" w:rsidP="00F77C2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F77C2B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vAlign w:val="center"/>
                  <w:hideMark/>
                </w:tcPr>
                <w:p w14:paraId="705A0AE7" w14:textId="77777777" w:rsidR="00F77C2B" w:rsidRPr="00F77C2B" w:rsidRDefault="00F77C2B" w:rsidP="00F77C2B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0DB5009C" wp14:editId="73E50BD4">
                        <wp:extent cx="2571750" cy="1905000"/>
                        <wp:effectExtent l="0" t="0" r="0" b="0"/>
                        <wp:docPr id="18" name="圖片 18" descr="http://www.yulishih.com.tw/images/202-03app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yulishih.com.tw/images/202-03app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244BE40" w14:textId="77777777" w:rsidR="00F77C2B" w:rsidRPr="00F77C2B" w:rsidRDefault="00F77C2B" w:rsidP="00F77C2B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F77C2B" w:rsidRPr="00F77C2B" w14:paraId="3503548C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24D92BE" w14:textId="77777777" w:rsidR="00F77C2B" w:rsidRPr="00F77C2B" w:rsidRDefault="00F77C2B" w:rsidP="00F77C2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503B5D5" wp14:editId="6A6382EB">
                  <wp:extent cx="95250" cy="95250"/>
                  <wp:effectExtent l="0" t="0" r="0" b="0"/>
                  <wp:docPr id="17" name="圖片 17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F4A50" w14:textId="77777777" w:rsidR="005953C3" w:rsidRPr="005953C3" w:rsidRDefault="005953C3" w:rsidP="005953C3"/>
    <w:sectPr w:rsidR="005953C3" w:rsidRPr="005953C3" w:rsidSect="0005125F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A673" w14:textId="77777777" w:rsidR="00A15ACA" w:rsidRDefault="00A15ACA" w:rsidP="009467AD">
      <w:r>
        <w:separator/>
      </w:r>
    </w:p>
  </w:endnote>
  <w:endnote w:type="continuationSeparator" w:id="0">
    <w:p w14:paraId="4E966ED4" w14:textId="77777777" w:rsidR="00A15ACA" w:rsidRDefault="00A15ACA" w:rsidP="009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9B77" w14:textId="77777777" w:rsidR="00A15ACA" w:rsidRDefault="00A15ACA" w:rsidP="009467AD">
      <w:r>
        <w:separator/>
      </w:r>
    </w:p>
  </w:footnote>
  <w:footnote w:type="continuationSeparator" w:id="0">
    <w:p w14:paraId="420C32EF" w14:textId="77777777" w:rsidR="00A15ACA" w:rsidRDefault="00A15ACA" w:rsidP="0094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0D"/>
    <w:rsid w:val="0005125F"/>
    <w:rsid w:val="00135086"/>
    <w:rsid w:val="001A2619"/>
    <w:rsid w:val="001C2AB3"/>
    <w:rsid w:val="001D576E"/>
    <w:rsid w:val="002C6FFB"/>
    <w:rsid w:val="002F60CC"/>
    <w:rsid w:val="00322CCE"/>
    <w:rsid w:val="003A0323"/>
    <w:rsid w:val="004E3B9B"/>
    <w:rsid w:val="005458A5"/>
    <w:rsid w:val="005953C3"/>
    <w:rsid w:val="005C0D5B"/>
    <w:rsid w:val="005C2565"/>
    <w:rsid w:val="00623B45"/>
    <w:rsid w:val="00635CE0"/>
    <w:rsid w:val="00662330"/>
    <w:rsid w:val="0071644C"/>
    <w:rsid w:val="00770E60"/>
    <w:rsid w:val="00791982"/>
    <w:rsid w:val="008C4B0D"/>
    <w:rsid w:val="008C59D7"/>
    <w:rsid w:val="009467AD"/>
    <w:rsid w:val="00964C8E"/>
    <w:rsid w:val="00A15ACA"/>
    <w:rsid w:val="00A25FE7"/>
    <w:rsid w:val="00C1310F"/>
    <w:rsid w:val="00D611AA"/>
    <w:rsid w:val="00DB7422"/>
    <w:rsid w:val="00E2220B"/>
    <w:rsid w:val="00E43CAB"/>
    <w:rsid w:val="00EF2CA3"/>
    <w:rsid w:val="00F541ED"/>
    <w:rsid w:val="00F64523"/>
    <w:rsid w:val="00F67A5E"/>
    <w:rsid w:val="00F73CD5"/>
    <w:rsid w:val="00F77C2B"/>
    <w:rsid w:val="00F84E1B"/>
    <w:rsid w:val="00F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BBEDB"/>
  <w15:docId w15:val="{3466B1C8-9AEB-4CFC-AC58-E18F709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7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7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77C2B"/>
    <w:rPr>
      <w:strike w:val="0"/>
      <w:dstrike w:val="0"/>
      <w:color w:val="336666"/>
      <w:u w:val="none"/>
      <w:effect w:val="none"/>
    </w:rPr>
  </w:style>
  <w:style w:type="character" w:customStyle="1" w:styleId="style11">
    <w:name w:val="style11"/>
    <w:basedOn w:val="a0"/>
    <w:rsid w:val="00F77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14</cp:revision>
  <dcterms:created xsi:type="dcterms:W3CDTF">2016-09-05T09:51:00Z</dcterms:created>
  <dcterms:modified xsi:type="dcterms:W3CDTF">2022-07-26T09:49:00Z</dcterms:modified>
</cp:coreProperties>
</file>